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</w:t>
      </w:r>
      <w:bookmarkStart w:id="0" w:name="_GoBack"/>
      <w:bookmarkEnd w:id="0"/>
      <w:r w:rsidRPr="003D0287">
        <w:rPr>
          <w:rFonts w:asciiTheme="minorHAnsi" w:hAnsiTheme="minorHAnsi"/>
          <w:b/>
          <w:sz w:val="24"/>
          <w:szCs w:val="24"/>
        </w:rPr>
        <w:t>ŁASZANIA UWAG</w:t>
      </w:r>
      <w:r w:rsidR="002A6333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ab/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3D0287">
      <w:pPr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aktualizacji Strategii Rozwoju Lokalnego Kierowanego przez Społeczność na lata 2016 - 2023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elektroniczną na adres: www.leader-gorce-pieniny.pl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>aktualizacja LSR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AD1B01">
        <w:rPr>
          <w:rFonts w:asciiTheme="minorHAnsi" w:hAnsiTheme="minorHAnsi"/>
          <w:sz w:val="24"/>
          <w:szCs w:val="24"/>
        </w:rPr>
        <w:t>LSR</w:t>
      </w:r>
      <w:r w:rsidRPr="003D0287">
        <w:rPr>
          <w:rFonts w:asciiTheme="minorHAnsi" w:hAnsiTheme="minorHAnsi"/>
          <w:sz w:val="24"/>
          <w:szCs w:val="24"/>
        </w:rPr>
        <w:t>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AD1B01" w:rsidRPr="00AD1B01">
        <w:rPr>
          <w:rFonts w:asciiTheme="minorHAnsi" w:eastAsia="Calibri" w:hAnsiTheme="minorHAnsi"/>
          <w:b/>
          <w:i/>
          <w:sz w:val="24"/>
          <w:szCs w:val="24"/>
        </w:rPr>
        <w:t xml:space="preserve"> LSR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3D0287" w:rsidRPr="003D0287" w:rsidTr="00BC04F3">
        <w:trPr>
          <w:trHeight w:val="450"/>
        </w:trPr>
        <w:tc>
          <w:tcPr>
            <w:tcW w:w="479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2941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Część dokumentu do którego odnosi się uwaga (strona/punkt)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3420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3915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3D0287" w:rsidRPr="003D0287" w:rsidTr="00BC04F3">
        <w:trPr>
          <w:trHeight w:val="883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8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0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3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974"/>
        </w:trPr>
        <w:tc>
          <w:tcPr>
            <w:tcW w:w="479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915" w:type="dxa"/>
          </w:tcPr>
          <w:p w:rsidR="003D0287" w:rsidRPr="003D0287" w:rsidRDefault="003D0287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07" w:rsidRDefault="005E3207">
      <w:r>
        <w:separator/>
      </w:r>
    </w:p>
  </w:endnote>
  <w:endnote w:type="continuationSeparator" w:id="0">
    <w:p w:rsidR="005E3207" w:rsidRDefault="005E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B676FE">
    <w:pPr>
      <w:pStyle w:val="Stopka"/>
      <w:jc w:val="center"/>
    </w:pPr>
    <w:fldSimple w:instr=" PAGE   \* MERGEFORMAT ">
      <w:r w:rsidR="003D0287">
        <w:rPr>
          <w:noProof/>
        </w:rPr>
        <w:t>3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07" w:rsidRDefault="005E3207">
      <w:r>
        <w:separator/>
      </w:r>
    </w:p>
  </w:footnote>
  <w:footnote w:type="continuationSeparator" w:id="0">
    <w:p w:rsidR="005E3207" w:rsidRDefault="005E3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9954AC" w:rsidP="00BC04F3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133350</wp:posOffset>
                </wp:positionV>
                <wp:extent cx="665480" cy="638175"/>
                <wp:effectExtent l="19050" t="0" r="127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958014" cy="600075"/>
                <wp:effectExtent l="19050" t="0" r="0" b="0"/>
                <wp:docPr id="6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6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014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161925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971386" cy="619125"/>
                <wp:effectExtent l="19050" t="0" r="164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5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38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6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348D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32D24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6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7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CD0F-57AB-4373-A679-2A493549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8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1002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GORCE -PININY</cp:lastModifiedBy>
  <cp:revision>2</cp:revision>
  <cp:lastPrinted>2012-02-07T13:09:00Z</cp:lastPrinted>
  <dcterms:created xsi:type="dcterms:W3CDTF">2016-05-23T13:45:00Z</dcterms:created>
  <dcterms:modified xsi:type="dcterms:W3CDTF">2016-05-23T13:45:00Z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